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45" w:rsidRPr="00637407" w:rsidRDefault="00285A45" w:rsidP="00285A45">
      <w:pPr>
        <w:pStyle w:val="2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 w:val="0"/>
          <w:bCs w:val="0"/>
          <w:color w:val="F08316"/>
          <w:sz w:val="30"/>
          <w:szCs w:val="30"/>
          <w:lang w:val="uk-UA"/>
        </w:rPr>
      </w:pPr>
      <w:r w:rsidRPr="00637407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ІНФОРМАЦІЯ</w:t>
      </w:r>
      <w:r w:rsidRPr="00637407">
        <w:rPr>
          <w:rFonts w:ascii="Arial" w:hAnsi="Arial" w:cs="Arial"/>
          <w:color w:val="F08316"/>
          <w:sz w:val="30"/>
          <w:szCs w:val="30"/>
          <w:lang w:val="uk-UA"/>
        </w:rPr>
        <w:br/>
      </w:r>
      <w:r w:rsidRPr="00637407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ПРО НАДХОДЖЕННЯ І ВИКОРИСТАННЯ БЛАГОДІЙНИХ ПОЖЕРТВ</w:t>
      </w:r>
      <w:r w:rsidRPr="00637407">
        <w:rPr>
          <w:rFonts w:ascii="Arial" w:hAnsi="Arial" w:cs="Arial"/>
          <w:color w:val="F08316"/>
          <w:sz w:val="30"/>
          <w:szCs w:val="30"/>
          <w:lang w:val="uk-UA"/>
        </w:rPr>
        <w:br/>
      </w:r>
      <w:r w:rsidRPr="00637407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ВІД ФІЗИЧНИХ ТА ЮРИДИЧНИХ ОСІБ</w:t>
      </w:r>
      <w:r w:rsidRPr="00637407">
        <w:rPr>
          <w:rFonts w:ascii="Arial" w:hAnsi="Arial" w:cs="Arial"/>
          <w:color w:val="F08316"/>
          <w:sz w:val="30"/>
          <w:szCs w:val="30"/>
          <w:lang w:val="uk-UA"/>
        </w:rPr>
        <w:br/>
      </w:r>
      <w:r w:rsidR="00FC550F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 xml:space="preserve">КНП </w:t>
      </w:r>
      <w:proofErr w:type="spellStart"/>
      <w:r w:rsidR="00FC550F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„М</w:t>
      </w:r>
      <w:r w:rsidR="00D75933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іська</w:t>
      </w:r>
      <w:proofErr w:type="spellEnd"/>
      <w:r w:rsidR="00D75933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 xml:space="preserve"> стоматологічна поліклініка №2”</w:t>
      </w:r>
      <w:r w:rsidR="00FC550F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ХМР</w:t>
      </w:r>
      <w:r w:rsidRPr="00637407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 xml:space="preserve"> за</w:t>
      </w:r>
      <w:r>
        <w:rPr>
          <w:rStyle w:val="bold"/>
          <w:rFonts w:ascii="Arial" w:hAnsi="Arial" w:cs="Arial"/>
          <w:color w:val="F08316"/>
          <w:sz w:val="30"/>
          <w:szCs w:val="30"/>
        </w:rPr>
        <w:t> </w:t>
      </w:r>
      <w:r w:rsidRPr="00637407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__</w:t>
      </w:r>
      <w:r w:rsidR="00C10681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4</w:t>
      </w:r>
      <w:r w:rsidR="00A25B07" w:rsidRPr="00637407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__</w:t>
      </w:r>
      <w:r w:rsidR="00D75933" w:rsidRPr="00637407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 xml:space="preserve">квартал </w:t>
      </w:r>
      <w:r w:rsidR="004C345E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>2021</w:t>
      </w:r>
      <w:r w:rsidRPr="00637407">
        <w:rPr>
          <w:rStyle w:val="bold"/>
          <w:rFonts w:ascii="Arial" w:hAnsi="Arial" w:cs="Arial"/>
          <w:color w:val="F08316"/>
          <w:sz w:val="30"/>
          <w:szCs w:val="30"/>
          <w:lang w:val="uk-UA"/>
        </w:rPr>
        <w:t xml:space="preserve"> року</w:t>
      </w:r>
    </w:p>
    <w:p w:rsidR="00285A45" w:rsidRPr="007255B1" w:rsidRDefault="00285A45" w:rsidP="00285A45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bCs w:val="0"/>
          <w:color w:val="F08316"/>
          <w:sz w:val="30"/>
          <w:szCs w:val="30"/>
          <w:lang w:val="uk-UA"/>
        </w:rPr>
      </w:pP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Pr="00637407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</w:t>
      </w:r>
      <w:r w:rsidRP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</w:rPr>
        <w:t> </w:t>
      </w:r>
      <w:r w:rsidR="005C45CB">
        <w:rPr>
          <w:rFonts w:ascii="Arial" w:hAnsi="Arial" w:cs="Arial"/>
          <w:b w:val="0"/>
          <w:bCs w:val="0"/>
          <w:color w:val="F08316"/>
          <w:sz w:val="30"/>
          <w:szCs w:val="30"/>
          <w:vertAlign w:val="superscript"/>
          <w:lang w:val="uk-UA"/>
        </w:rPr>
        <w:t xml:space="preserve">                            </w:t>
      </w:r>
      <w:r w:rsidR="005C45CB" w:rsidRPr="007255B1">
        <w:rPr>
          <w:rFonts w:ascii="Arial" w:hAnsi="Arial" w:cs="Arial"/>
          <w:bCs w:val="0"/>
          <w:color w:val="F08316"/>
          <w:sz w:val="30"/>
          <w:szCs w:val="30"/>
          <w:lang w:val="uk-UA"/>
        </w:rPr>
        <w:t>К</w:t>
      </w:r>
      <w:r w:rsidR="00FC550F">
        <w:rPr>
          <w:rFonts w:ascii="Arial" w:hAnsi="Arial" w:cs="Arial"/>
          <w:bCs w:val="0"/>
          <w:color w:val="F08316"/>
          <w:sz w:val="30"/>
          <w:szCs w:val="30"/>
          <w:lang w:val="uk-UA"/>
        </w:rPr>
        <w:t>НП</w:t>
      </w:r>
      <w:r w:rsidR="005C45CB" w:rsidRPr="007255B1">
        <w:rPr>
          <w:rFonts w:ascii="Arial" w:hAnsi="Arial" w:cs="Arial"/>
          <w:bCs w:val="0"/>
          <w:color w:val="F08316"/>
          <w:sz w:val="23"/>
          <w:szCs w:val="23"/>
          <w:lang w:val="uk-UA"/>
        </w:rPr>
        <w:t xml:space="preserve"> </w:t>
      </w:r>
      <w:proofErr w:type="spellStart"/>
      <w:r w:rsidR="00FC550F">
        <w:rPr>
          <w:rFonts w:ascii="Arial" w:hAnsi="Arial" w:cs="Arial"/>
          <w:bCs w:val="0"/>
          <w:color w:val="F08316"/>
          <w:sz w:val="30"/>
          <w:szCs w:val="30"/>
          <w:lang w:val="uk-UA"/>
        </w:rPr>
        <w:t>„М</w:t>
      </w:r>
      <w:r w:rsidR="005C45CB" w:rsidRPr="007255B1">
        <w:rPr>
          <w:rFonts w:ascii="Arial" w:hAnsi="Arial" w:cs="Arial"/>
          <w:bCs w:val="0"/>
          <w:color w:val="F08316"/>
          <w:sz w:val="30"/>
          <w:szCs w:val="30"/>
          <w:lang w:val="uk-UA"/>
        </w:rPr>
        <w:t>іська</w:t>
      </w:r>
      <w:proofErr w:type="spellEnd"/>
      <w:r w:rsidR="005C45CB" w:rsidRPr="007255B1">
        <w:rPr>
          <w:rFonts w:ascii="Arial" w:hAnsi="Arial" w:cs="Arial"/>
          <w:bCs w:val="0"/>
          <w:color w:val="F08316"/>
          <w:sz w:val="30"/>
          <w:szCs w:val="30"/>
          <w:lang w:val="uk-UA"/>
        </w:rPr>
        <w:t xml:space="preserve"> стоматологічна поліклініка № 2”</w:t>
      </w:r>
      <w:r w:rsidR="00FC550F">
        <w:rPr>
          <w:rFonts w:ascii="Arial" w:hAnsi="Arial" w:cs="Arial"/>
          <w:bCs w:val="0"/>
          <w:color w:val="F08316"/>
          <w:sz w:val="30"/>
          <w:szCs w:val="30"/>
          <w:lang w:val="uk-UA"/>
        </w:rPr>
        <w:t>ХМР</w:t>
      </w:r>
    </w:p>
    <w:tbl>
      <w:tblPr>
        <w:tblW w:w="1660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000"/>
      </w:tblPr>
      <w:tblGrid>
        <w:gridCol w:w="1044"/>
        <w:gridCol w:w="1645"/>
        <w:gridCol w:w="1255"/>
        <w:gridCol w:w="1590"/>
        <w:gridCol w:w="2078"/>
        <w:gridCol w:w="1478"/>
        <w:gridCol w:w="1612"/>
        <w:gridCol w:w="810"/>
        <w:gridCol w:w="1996"/>
        <w:gridCol w:w="1166"/>
        <w:gridCol w:w="1934"/>
      </w:tblGrid>
      <w:tr w:rsidR="00E36CBA" w:rsidTr="00040153">
        <w:trPr>
          <w:trHeight w:val="1440"/>
          <w:jc w:val="center"/>
        </w:trPr>
        <w:tc>
          <w:tcPr>
            <w:tcW w:w="314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Період</w:t>
            </w:r>
          </w:p>
        </w:tc>
        <w:tc>
          <w:tcPr>
            <w:tcW w:w="495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Найменування юридичної особи (або позначення фізичної особи)</w:t>
            </w:r>
          </w:p>
        </w:tc>
        <w:tc>
          <w:tcPr>
            <w:tcW w:w="1482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Благодійні пожертви, що були отримані закладом охорони здоров’я від фізичних та юридичних осіб</w:t>
            </w:r>
          </w:p>
        </w:tc>
        <w:tc>
          <w:tcPr>
            <w:tcW w:w="445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Всього отримано благодійних пожертв, тис. грн.</w:t>
            </w:r>
          </w:p>
        </w:tc>
        <w:tc>
          <w:tcPr>
            <w:tcW w:w="1681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Використання закладом охорони здоров’я благодійних пожертв, отриманих у грошовій та натуральній (товари і послуги) формі</w:t>
            </w:r>
          </w:p>
        </w:tc>
        <w:tc>
          <w:tcPr>
            <w:tcW w:w="582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Залишок невикористаних грошових коштів, товарів та послуг на кінець звітного періоду, тис. грн.</w:t>
            </w:r>
          </w:p>
        </w:tc>
      </w:tr>
      <w:tr w:rsidR="00637407" w:rsidTr="00040153">
        <w:trPr>
          <w:trHeight w:val="2160"/>
          <w:jc w:val="center"/>
        </w:trPr>
        <w:tc>
          <w:tcPr>
            <w:tcW w:w="314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285A45" w:rsidRDefault="00285A45"/>
        </w:tc>
        <w:tc>
          <w:tcPr>
            <w:tcW w:w="495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285A45" w:rsidRDefault="00285A45"/>
        </w:tc>
        <w:tc>
          <w:tcPr>
            <w:tcW w:w="3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В грошовій формі, тис. грн.</w:t>
            </w:r>
          </w:p>
        </w:tc>
        <w:tc>
          <w:tcPr>
            <w:tcW w:w="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В натуральній формі (товари і послуги), тис. грн.</w:t>
            </w:r>
          </w:p>
        </w:tc>
        <w:tc>
          <w:tcPr>
            <w:tcW w:w="6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Перелік товарів і послуг в натуральній формі</w:t>
            </w:r>
          </w:p>
        </w:tc>
        <w:tc>
          <w:tcPr>
            <w:tcW w:w="445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285A45" w:rsidRDefault="00285A45"/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45" w:rsidRDefault="00154EA6">
            <w:pPr>
              <w:spacing w:after="300"/>
              <w:jc w:val="center"/>
            </w:pPr>
            <w:r>
              <w:rPr>
                <w:rStyle w:val="bold"/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Напрямки використання у грошовій формі (стаття витрат)</w:t>
            </w:r>
          </w:p>
        </w:tc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Сума, тис. грн.</w:t>
            </w:r>
          </w:p>
        </w:tc>
        <w:tc>
          <w:tcPr>
            <w:tcW w:w="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Перелік використаних товарів та послуг у натуральній формі</w:t>
            </w: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A45" w:rsidRDefault="00285A45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Сума, тис. грн.</w:t>
            </w:r>
          </w:p>
        </w:tc>
        <w:tc>
          <w:tcPr>
            <w:tcW w:w="582" w:type="pct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285A45" w:rsidRDefault="00285A45"/>
        </w:tc>
      </w:tr>
      <w:tr w:rsidR="00040153" w:rsidTr="00040153">
        <w:trPr>
          <w:trHeight w:val="3864"/>
          <w:jc w:val="center"/>
        </w:trPr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Default="00040153" w:rsidP="00040153">
            <w:pPr>
              <w:spacing w:after="300"/>
              <w:jc w:val="center"/>
              <w:rPr>
                <w:rStyle w:val="bold"/>
                <w:b/>
                <w:bCs/>
                <w:lang w:val="en-US"/>
              </w:rPr>
            </w:pPr>
            <w:r>
              <w:rPr>
                <w:rStyle w:val="bold"/>
                <w:b/>
                <w:bCs/>
                <w:lang w:val="en-US"/>
              </w:rPr>
              <w:t>IV</w:t>
            </w:r>
          </w:p>
          <w:p w:rsidR="00040153" w:rsidRDefault="00040153" w:rsidP="00040153">
            <w:pPr>
              <w:spacing w:after="300"/>
              <w:jc w:val="center"/>
            </w:pPr>
            <w:r>
              <w:rPr>
                <w:rStyle w:val="bold"/>
                <w:b/>
                <w:bCs/>
              </w:rPr>
              <w:t>квартал</w:t>
            </w:r>
          </w:p>
        </w:tc>
        <w:tc>
          <w:tcPr>
            <w:tcW w:w="4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Pr="00F2493F" w:rsidRDefault="00040153">
            <w:pPr>
              <w:spacing w:after="300"/>
              <w:jc w:val="center"/>
              <w:rPr>
                <w:b/>
                <w:u w:val="single"/>
              </w:rPr>
            </w:pPr>
            <w:r w:rsidRPr="00F2493F">
              <w:rPr>
                <w:b/>
                <w:u w:val="single"/>
                <w:lang w:val="ru-RU"/>
              </w:rPr>
              <w:t>БФ</w:t>
            </w:r>
            <w:r w:rsidRPr="00F2493F">
              <w:rPr>
                <w:b/>
                <w:u w:val="single"/>
              </w:rPr>
              <w:t xml:space="preserve"> „Меценат”</w:t>
            </w:r>
          </w:p>
          <w:p w:rsidR="00040153" w:rsidRDefault="00040153">
            <w:pPr>
              <w:spacing w:after="300"/>
              <w:jc w:val="center"/>
            </w:pPr>
          </w:p>
          <w:p w:rsidR="00040153" w:rsidRDefault="00040153">
            <w:pPr>
              <w:spacing w:after="300"/>
              <w:jc w:val="center"/>
            </w:pPr>
          </w:p>
          <w:p w:rsidR="00040153" w:rsidRDefault="00040153">
            <w:pPr>
              <w:spacing w:after="300"/>
              <w:jc w:val="center"/>
            </w:pPr>
          </w:p>
          <w:p w:rsidR="00040153" w:rsidRDefault="00040153">
            <w:pPr>
              <w:spacing w:after="300"/>
              <w:jc w:val="center"/>
            </w:pPr>
          </w:p>
          <w:p w:rsidR="00040153" w:rsidRDefault="00040153">
            <w:pPr>
              <w:spacing w:after="300"/>
              <w:jc w:val="center"/>
            </w:pPr>
          </w:p>
          <w:p w:rsidR="00040153" w:rsidRDefault="00040153">
            <w:pPr>
              <w:spacing w:after="300"/>
              <w:jc w:val="center"/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8E35AB" w:rsidRDefault="00040153" w:rsidP="008E35AB">
            <w:pPr>
              <w:spacing w:after="300"/>
              <w:rPr>
                <w:b/>
                <w:u w:val="single"/>
                <w:lang w:val="en-US"/>
              </w:rPr>
            </w:pPr>
          </w:p>
          <w:p w:rsidR="00040153" w:rsidRPr="008E35AB" w:rsidRDefault="00040153">
            <w:pPr>
              <w:spacing w:after="300"/>
              <w:jc w:val="center"/>
              <w:rPr>
                <w:b/>
                <w:u w:val="single"/>
                <w:lang w:val="en-US"/>
              </w:rPr>
            </w:pPr>
          </w:p>
          <w:p w:rsidR="00040153" w:rsidRDefault="00040153">
            <w:pPr>
              <w:spacing w:after="300"/>
              <w:jc w:val="center"/>
            </w:pPr>
          </w:p>
          <w:p w:rsidR="00040153" w:rsidRDefault="00040153">
            <w:pPr>
              <w:spacing w:after="300"/>
              <w:jc w:val="center"/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D937B3" w:rsidRDefault="00040153" w:rsidP="00D937B3">
            <w:pPr>
              <w:spacing w:after="300"/>
              <w:rPr>
                <w:b/>
                <w:u w:val="single"/>
                <w:lang w:val="en-US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en-US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b/>
                <w:u w:val="single"/>
              </w:rPr>
            </w:pPr>
          </w:p>
          <w:p w:rsidR="00040153" w:rsidRPr="00F2493F" w:rsidRDefault="00040153">
            <w:pPr>
              <w:spacing w:after="300"/>
              <w:jc w:val="center"/>
              <w:rPr>
                <w:b/>
                <w:u w:val="single"/>
              </w:rPr>
            </w:pPr>
          </w:p>
        </w:tc>
        <w:tc>
          <w:tcPr>
            <w:tcW w:w="3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B7A71">
            <w:pPr>
              <w:spacing w:after="300"/>
              <w:rPr>
                <w:lang w:val="ru-RU"/>
              </w:rPr>
            </w:pPr>
          </w:p>
          <w:p w:rsidR="00040153" w:rsidRPr="004B7A71" w:rsidRDefault="00040153" w:rsidP="004B7A71">
            <w:pPr>
              <w:spacing w:after="300"/>
              <w:rPr>
                <w:lang w:val="ru-RU"/>
              </w:rPr>
            </w:pPr>
          </w:p>
          <w:p w:rsidR="00040153" w:rsidRPr="00316396" w:rsidRDefault="00040153" w:rsidP="00CA6E49">
            <w:pPr>
              <w:spacing w:after="300"/>
              <w:jc w:val="center"/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141CC2">
            <w:pPr>
              <w:spacing w:after="300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141CC2">
            <w:pPr>
              <w:spacing w:after="300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1C170B">
            <w:pPr>
              <w:spacing w:after="300"/>
              <w:rPr>
                <w:lang w:val="ru-RU"/>
              </w:rPr>
            </w:pPr>
          </w:p>
          <w:p w:rsidR="00040153" w:rsidRPr="00E4397A" w:rsidRDefault="00040153">
            <w:pPr>
              <w:spacing w:after="300"/>
              <w:jc w:val="center"/>
              <w:rPr>
                <w:lang w:val="ru-RU"/>
              </w:rPr>
            </w:pPr>
          </w:p>
        </w:tc>
        <w:tc>
          <w:tcPr>
            <w:tcW w:w="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Pr="004005A6" w:rsidRDefault="00040153" w:rsidP="004005A6">
            <w:pPr>
              <w:spacing w:after="30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lastRenderedPageBreak/>
              <w:t>Всього</w:t>
            </w:r>
            <w:proofErr w:type="spellEnd"/>
            <w:r>
              <w:rPr>
                <w:b/>
                <w:lang w:val="ru-RU"/>
              </w:rPr>
              <w:t xml:space="preserve">: </w:t>
            </w:r>
            <w:r>
              <w:rPr>
                <w:b/>
                <w:lang w:val="en-US"/>
              </w:rPr>
              <w:t>15990</w:t>
            </w:r>
            <w:r>
              <w:rPr>
                <w:b/>
                <w:lang w:val="ru-RU"/>
              </w:rPr>
              <w:t>,</w:t>
            </w:r>
            <w:r>
              <w:rPr>
                <w:b/>
                <w:lang w:val="en-US"/>
              </w:rPr>
              <w:t>17</w:t>
            </w:r>
            <w:proofErr w:type="spellStart"/>
            <w:r w:rsidRPr="004005A6">
              <w:rPr>
                <w:b/>
                <w:lang w:val="ru-RU"/>
              </w:rPr>
              <w:t>грн</w:t>
            </w:r>
            <w:proofErr w:type="spellEnd"/>
            <w:r w:rsidRPr="004005A6">
              <w:rPr>
                <w:b/>
                <w:lang w:val="ru-RU"/>
              </w:rPr>
              <w:t>.</w:t>
            </w:r>
          </w:p>
          <w:p w:rsidR="00040153" w:rsidRDefault="00040153" w:rsidP="006845DB">
            <w:pPr>
              <w:spacing w:after="300"/>
              <w:jc w:val="center"/>
              <w:rPr>
                <w:lang w:val="ru-RU"/>
              </w:rPr>
            </w:pPr>
          </w:p>
          <w:p w:rsidR="00040153" w:rsidRPr="00040153" w:rsidRDefault="00040153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7497</w:t>
            </w:r>
            <w:r>
              <w:rPr>
                <w:lang w:val="ru-RU"/>
              </w:rPr>
              <w:t>,</w:t>
            </w:r>
            <w:r>
              <w:rPr>
                <w:lang w:val="en-US"/>
              </w:rPr>
              <w:t>17</w:t>
            </w:r>
          </w:p>
          <w:p w:rsidR="00040153" w:rsidRDefault="00040153" w:rsidP="000B1A17">
            <w:pPr>
              <w:spacing w:after="300"/>
              <w:rPr>
                <w:lang w:val="ru-RU"/>
              </w:rPr>
            </w:pPr>
          </w:p>
          <w:p w:rsidR="00040153" w:rsidRDefault="00040153" w:rsidP="00AF2FA9">
            <w:pPr>
              <w:spacing w:after="300"/>
              <w:rPr>
                <w:lang w:val="ru-RU"/>
              </w:rPr>
            </w:pPr>
          </w:p>
          <w:p w:rsidR="00040153" w:rsidRPr="008402B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E5349F">
            <w:pPr>
              <w:spacing w:after="300"/>
              <w:rPr>
                <w:lang w:val="ru-RU"/>
              </w:rPr>
            </w:pPr>
          </w:p>
          <w:p w:rsidR="00040153" w:rsidRPr="004C345E" w:rsidRDefault="00040153" w:rsidP="00141CC2">
            <w:pPr>
              <w:spacing w:after="300"/>
              <w:rPr>
                <w:lang w:val="ru-RU"/>
              </w:rPr>
            </w:pPr>
          </w:p>
          <w:p w:rsidR="00040153" w:rsidRPr="00BF2684" w:rsidRDefault="00040153" w:rsidP="004B7A71">
            <w:pPr>
              <w:spacing w:after="300"/>
              <w:rPr>
                <w:lang w:val="en-US"/>
              </w:rPr>
            </w:pPr>
          </w:p>
          <w:p w:rsidR="00040153" w:rsidRDefault="00040153" w:rsidP="004B7A71">
            <w:pPr>
              <w:spacing w:after="300"/>
              <w:rPr>
                <w:lang w:val="ru-RU"/>
              </w:rPr>
            </w:pPr>
          </w:p>
          <w:p w:rsidR="00040153" w:rsidRPr="008E35AB" w:rsidRDefault="008E35AB" w:rsidP="00DA7BBB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8493.00</w:t>
            </w:r>
          </w:p>
          <w:p w:rsidR="00040153" w:rsidRDefault="00040153" w:rsidP="00DA7BBB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DA7BBB">
            <w:pPr>
              <w:spacing w:after="300"/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D937B3" w:rsidRDefault="00040153">
            <w:pPr>
              <w:spacing w:after="300"/>
              <w:jc w:val="center"/>
              <w:rPr>
                <w:lang w:val="ru-RU"/>
              </w:rPr>
            </w:pPr>
          </w:p>
        </w:tc>
        <w:tc>
          <w:tcPr>
            <w:tcW w:w="6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040153" w:rsidRPr="00C3489D" w:rsidRDefault="00040153">
            <w:pPr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 xml:space="preserve">Засіб </w:t>
            </w:r>
            <w:proofErr w:type="spellStart"/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>дез</w:t>
            </w:r>
            <w:proofErr w:type="spellEnd"/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>. А</w:t>
            </w:r>
            <w:r w:rsidR="00C3489D">
              <w:rPr>
                <w:rFonts w:ascii="Arial CYR" w:hAnsi="Arial CYR" w:cs="Arial CYR"/>
                <w:iCs/>
                <w:sz w:val="20"/>
                <w:szCs w:val="20"/>
              </w:rPr>
              <w:t>ХД 2000 експрес 5л.</w:t>
            </w:r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 xml:space="preserve"> 10000.000 </w:t>
            </w:r>
            <w:proofErr w:type="spellStart"/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>мл</w:t>
            </w:r>
            <w:proofErr w:type="spellEnd"/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 xml:space="preserve">   </w:t>
            </w:r>
          </w:p>
          <w:p w:rsidR="00040153" w:rsidRPr="00C3489D" w:rsidRDefault="00040153">
            <w:pPr>
              <w:rPr>
                <w:rFonts w:ascii="Arial CYR" w:hAnsi="Arial CYR" w:cs="Arial CYR"/>
                <w:iCs/>
                <w:sz w:val="20"/>
                <w:szCs w:val="20"/>
              </w:rPr>
            </w:pPr>
          </w:p>
          <w:p w:rsidR="00040153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  </w:t>
            </w:r>
          </w:p>
          <w:p w:rsidR="00C3489D" w:rsidRPr="00C3489D" w:rsidRDefault="00040153" w:rsidP="0004015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Шпріц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  <w:r w:rsidR="00C3489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C3489D"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 w:rsidR="00C3489D">
              <w:rPr>
                <w:rFonts w:ascii="Arial CYR" w:hAnsi="Arial CYR" w:cs="Arial CYR"/>
                <w:sz w:val="20"/>
                <w:szCs w:val="20"/>
              </w:rPr>
              <w:t xml:space="preserve"> SFM U-100  G-29</w:t>
            </w:r>
          </w:p>
          <w:p w:rsidR="00040153" w:rsidRDefault="00040153" w:rsidP="000401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820.000 шт.       </w:t>
            </w:r>
          </w:p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040153" w:rsidRDefault="00C3489D" w:rsidP="0004015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Шпріц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Chirana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040153">
              <w:rPr>
                <w:rFonts w:ascii="Arial CYR" w:hAnsi="Arial CYR" w:cs="Arial CYR"/>
                <w:sz w:val="20"/>
                <w:szCs w:val="20"/>
              </w:rPr>
              <w:t xml:space="preserve"> 100.000 шт.       </w:t>
            </w:r>
          </w:p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040153" w:rsidRPr="00C3489D" w:rsidRDefault="00040153" w:rsidP="00040153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40153" w:rsidRPr="00C3489D" w:rsidRDefault="00040153" w:rsidP="00040153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489D" w:rsidRDefault="00C3489D" w:rsidP="00040153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C3489D" w:rsidRPr="00C3489D" w:rsidRDefault="00040153" w:rsidP="00040153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Бинт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марлевый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="00C3489D">
              <w:rPr>
                <w:rFonts w:ascii="Arial CYR" w:hAnsi="Arial CYR" w:cs="Arial CYR"/>
                <w:sz w:val="20"/>
                <w:szCs w:val="20"/>
              </w:rPr>
              <w:t>естерильный</w:t>
            </w:r>
            <w:proofErr w:type="spellEnd"/>
            <w:r w:rsidR="00C3489D">
              <w:rPr>
                <w:rFonts w:ascii="Arial CYR" w:hAnsi="Arial CYR" w:cs="Arial CYR"/>
                <w:sz w:val="20"/>
                <w:szCs w:val="20"/>
              </w:rPr>
              <w:t xml:space="preserve"> 7м*14см </w:t>
            </w:r>
          </w:p>
          <w:p w:rsidR="00040153" w:rsidRDefault="00040153" w:rsidP="000401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360.000 шт.       </w:t>
            </w:r>
          </w:p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040153" w:rsidRDefault="00040153" w:rsidP="000401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  <w:r w:rsidR="00C3489D">
              <w:rPr>
                <w:rFonts w:ascii="Arial CYR" w:hAnsi="Arial CYR" w:cs="Arial CYR"/>
                <w:sz w:val="20"/>
                <w:szCs w:val="20"/>
              </w:rPr>
              <w:t xml:space="preserve">ата 100г н/ст. </w:t>
            </w:r>
            <w:proofErr w:type="spellStart"/>
            <w:r w:rsidR="00C3489D">
              <w:rPr>
                <w:rFonts w:ascii="Arial CYR" w:hAnsi="Arial CYR" w:cs="Arial CYR"/>
                <w:sz w:val="20"/>
                <w:szCs w:val="20"/>
              </w:rPr>
              <w:t>гіг</w:t>
            </w:r>
            <w:proofErr w:type="spellEnd"/>
            <w:r w:rsidR="00C3489D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150.000 шт.       </w:t>
            </w:r>
          </w:p>
          <w:p w:rsidR="00040153" w:rsidRPr="00C3489D" w:rsidRDefault="00040153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8E35AB" w:rsidRDefault="00C3489D" w:rsidP="008E35AB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Біонол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форте (1л)</w:t>
            </w:r>
            <w:r w:rsidR="008E35AB">
              <w:rPr>
                <w:rFonts w:ascii="Arial CYR" w:hAnsi="Arial CYR" w:cs="Arial CYR"/>
                <w:sz w:val="20"/>
                <w:szCs w:val="20"/>
              </w:rPr>
              <w:t xml:space="preserve"> 15.000 шт.       </w:t>
            </w:r>
          </w:p>
          <w:p w:rsidR="008E35AB" w:rsidRPr="00C3489D" w:rsidRDefault="008E35AB">
            <w:pPr>
              <w:rPr>
                <w:rFonts w:ascii="Arial CYR" w:hAnsi="Arial CYR" w:cs="Arial CYR"/>
                <w:iCs/>
                <w:sz w:val="20"/>
                <w:szCs w:val="20"/>
                <w:lang w:val="ru-RU"/>
              </w:rPr>
            </w:pPr>
          </w:p>
          <w:p w:rsidR="00C3489D" w:rsidRDefault="00C3489D" w:rsidP="008E35AB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Пергідрол</w:t>
            </w:r>
            <w:proofErr w:type="spellEnd"/>
          </w:p>
          <w:p w:rsidR="008E35AB" w:rsidRDefault="008E35AB" w:rsidP="008E35A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13.500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литр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    </w:t>
            </w:r>
          </w:p>
          <w:p w:rsidR="008E35AB" w:rsidRPr="00C3489D" w:rsidRDefault="008E35AB">
            <w:pPr>
              <w:rPr>
                <w:rFonts w:ascii="Arial CYR" w:hAnsi="Arial CYR" w:cs="Arial CYR"/>
                <w:iCs/>
                <w:sz w:val="20"/>
                <w:szCs w:val="20"/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Pr="007F7811" w:rsidRDefault="00040153">
            <w:pPr>
              <w:spacing w:after="300"/>
              <w:jc w:val="center"/>
            </w:pPr>
          </w:p>
          <w:p w:rsidR="00040153" w:rsidRPr="007F7811" w:rsidRDefault="00040153">
            <w:pPr>
              <w:spacing w:after="300"/>
              <w:jc w:val="center"/>
            </w:pPr>
          </w:p>
          <w:p w:rsidR="00040153" w:rsidRDefault="00040153" w:rsidP="000B1A17">
            <w:pPr>
              <w:spacing w:after="300"/>
              <w:jc w:val="center"/>
              <w:rPr>
                <w:lang w:val="ru-RU"/>
              </w:rPr>
            </w:pPr>
            <w:r w:rsidRPr="00637407">
              <w:t>-</w:t>
            </w:r>
          </w:p>
          <w:p w:rsidR="00040153" w:rsidRDefault="00040153" w:rsidP="000B1A17">
            <w:pPr>
              <w:spacing w:after="300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 w:rsidP="000B1A17">
            <w:pPr>
              <w:spacing w:after="300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  <w:p w:rsidR="00040153" w:rsidRPr="004C345E" w:rsidRDefault="00040153" w:rsidP="004C345E">
            <w:pPr>
              <w:spacing w:after="300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613305">
            <w:pPr>
              <w:spacing w:after="300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F95948">
            <w:pPr>
              <w:spacing w:after="300"/>
            </w:pPr>
            <w:r>
              <w:t xml:space="preserve">     </w:t>
            </w:r>
          </w:p>
          <w:p w:rsidR="00040153" w:rsidRDefault="00040153" w:rsidP="00F95948">
            <w:pPr>
              <w:spacing w:after="300"/>
            </w:pPr>
            <w:r>
              <w:t xml:space="preserve">         </w:t>
            </w:r>
          </w:p>
          <w:p w:rsidR="00040153" w:rsidRPr="001C170B" w:rsidRDefault="00040153" w:rsidP="00613305">
            <w:pPr>
              <w:spacing w:after="300"/>
              <w:jc w:val="center"/>
            </w:pPr>
          </w:p>
          <w:p w:rsidR="00040153" w:rsidRDefault="00040153" w:rsidP="004B7A71">
            <w:pPr>
              <w:spacing w:after="300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E4397A" w:rsidRDefault="00040153">
            <w:pPr>
              <w:spacing w:after="300"/>
              <w:jc w:val="center"/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  <w:r w:rsidRPr="00637407">
              <w:rPr>
                <w:lang w:val="ru-RU"/>
              </w:rPr>
              <w:t>-</w:t>
            </w:r>
          </w:p>
          <w:p w:rsidR="00040153" w:rsidRDefault="00040153" w:rsidP="000B1A17">
            <w:pPr>
              <w:spacing w:after="300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  <w:p w:rsidR="00040153" w:rsidRPr="00C3489D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13341C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613305">
            <w:pPr>
              <w:spacing w:after="300"/>
              <w:rPr>
                <w:lang w:val="ru-RU"/>
              </w:rPr>
            </w:pPr>
          </w:p>
          <w:p w:rsidR="00040153" w:rsidRPr="0013341C" w:rsidRDefault="00040153" w:rsidP="0013341C">
            <w:pPr>
              <w:spacing w:after="300"/>
              <w:jc w:val="center"/>
            </w:pPr>
          </w:p>
          <w:p w:rsidR="00040153" w:rsidRPr="00C3489D" w:rsidRDefault="00040153" w:rsidP="00F95948">
            <w:pPr>
              <w:spacing w:after="300"/>
              <w:rPr>
                <w:lang w:val="ru-RU"/>
              </w:rPr>
            </w:pPr>
          </w:p>
          <w:p w:rsidR="00040153" w:rsidRDefault="00040153" w:rsidP="001C170B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1C170B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1C170B">
            <w:pPr>
              <w:spacing w:after="300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C3489D" w:rsidRDefault="00040153">
            <w:pPr>
              <w:spacing w:after="300"/>
              <w:jc w:val="center"/>
              <w:rPr>
                <w:lang w:val="ru-RU"/>
              </w:rPr>
            </w:pPr>
          </w:p>
        </w:tc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  <w:r w:rsidRPr="00637407">
              <w:rPr>
                <w:lang w:val="ru-RU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Pr="00BF2684" w:rsidRDefault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BF2684" w:rsidRDefault="00BF2684" w:rsidP="004A3335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Pr="00C3489D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Pr="00C3489D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613305">
            <w:pPr>
              <w:spacing w:after="300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Pr="00C3489D" w:rsidRDefault="00040153" w:rsidP="00F95948">
            <w:pPr>
              <w:spacing w:after="300"/>
              <w:rPr>
                <w:lang w:val="ru-RU"/>
              </w:rPr>
            </w:pPr>
          </w:p>
          <w:p w:rsidR="00040153" w:rsidRDefault="00040153" w:rsidP="001C170B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1C170B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3C0AEF">
            <w:pPr>
              <w:spacing w:after="300"/>
              <w:rPr>
                <w:lang w:val="ru-RU"/>
              </w:rPr>
            </w:pPr>
          </w:p>
          <w:p w:rsidR="00040153" w:rsidRDefault="00040153" w:rsidP="003C0AEF">
            <w:pPr>
              <w:spacing w:after="300"/>
              <w:rPr>
                <w:lang w:val="ru-RU"/>
              </w:rPr>
            </w:pPr>
          </w:p>
          <w:p w:rsidR="00040153" w:rsidRDefault="00040153" w:rsidP="004A3335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1C170B">
            <w:pPr>
              <w:spacing w:after="300"/>
              <w:rPr>
                <w:lang w:val="ru-RU"/>
              </w:rPr>
            </w:pPr>
          </w:p>
          <w:p w:rsidR="00040153" w:rsidRPr="00E4397A" w:rsidRDefault="00040153" w:rsidP="001C170B">
            <w:pPr>
              <w:spacing w:after="300"/>
              <w:rPr>
                <w:lang w:val="ru-RU"/>
              </w:rPr>
            </w:pPr>
          </w:p>
          <w:p w:rsidR="00040153" w:rsidRPr="00637407" w:rsidRDefault="00040153">
            <w:pPr>
              <w:spacing w:after="300"/>
              <w:jc w:val="center"/>
              <w:rPr>
                <w:lang w:val="ru-RU"/>
              </w:rPr>
            </w:pPr>
          </w:p>
        </w:tc>
        <w:tc>
          <w:tcPr>
            <w:tcW w:w="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Default="00040153" w:rsidP="00DC091F">
            <w:pPr>
              <w:spacing w:after="300"/>
              <w:rPr>
                <w:lang w:val="ru-RU"/>
              </w:rPr>
            </w:pPr>
          </w:p>
          <w:p w:rsidR="00040153" w:rsidRDefault="00040153" w:rsidP="00DC091F">
            <w:pPr>
              <w:spacing w:after="300"/>
              <w:rPr>
                <w:lang w:val="ru-RU"/>
              </w:rPr>
            </w:pPr>
          </w:p>
          <w:p w:rsidR="00C3489D" w:rsidRPr="00C3489D" w:rsidRDefault="00C3489D" w:rsidP="00C3489D">
            <w:pPr>
              <w:rPr>
                <w:rFonts w:ascii="Arial CYR" w:hAnsi="Arial CYR" w:cs="Arial CYR"/>
                <w:iCs/>
                <w:sz w:val="20"/>
                <w:szCs w:val="20"/>
              </w:rPr>
            </w:pPr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 xml:space="preserve">Засіб </w:t>
            </w:r>
            <w:proofErr w:type="spellStart"/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>дез</w:t>
            </w:r>
            <w:proofErr w:type="spellEnd"/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>. А</w:t>
            </w:r>
            <w:r>
              <w:rPr>
                <w:rFonts w:ascii="Arial CYR" w:hAnsi="Arial CYR" w:cs="Arial CYR"/>
                <w:iCs/>
                <w:sz w:val="20"/>
                <w:szCs w:val="20"/>
              </w:rPr>
              <w:t>ХД 2000 експрес 5л.</w:t>
            </w:r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 xml:space="preserve"> 10000.000 </w:t>
            </w:r>
            <w:proofErr w:type="spellStart"/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>мл</w:t>
            </w:r>
            <w:proofErr w:type="spellEnd"/>
            <w:r w:rsidRPr="00040153">
              <w:rPr>
                <w:rFonts w:ascii="Arial CYR" w:hAnsi="Arial CYR" w:cs="Arial CYR"/>
                <w:iCs/>
                <w:sz w:val="20"/>
                <w:szCs w:val="20"/>
              </w:rPr>
              <w:t xml:space="preserve">   </w:t>
            </w:r>
          </w:p>
          <w:p w:rsidR="00C3489D" w:rsidRPr="00C3489D" w:rsidRDefault="00C3489D" w:rsidP="00C3489D">
            <w:pPr>
              <w:rPr>
                <w:rFonts w:ascii="Arial CYR" w:hAnsi="Arial CYR" w:cs="Arial CYR"/>
                <w:iCs/>
                <w:sz w:val="20"/>
                <w:szCs w:val="20"/>
              </w:rPr>
            </w:pPr>
          </w:p>
          <w:p w:rsidR="00C3489D" w:rsidRDefault="00C3489D" w:rsidP="00C3489D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  </w:t>
            </w:r>
          </w:p>
          <w:p w:rsidR="00C3489D" w:rsidRPr="00C3489D" w:rsidRDefault="00C3489D" w:rsidP="00C3489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Шпріц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SFM U-100  G-29</w:t>
            </w:r>
          </w:p>
          <w:p w:rsidR="00C3489D" w:rsidRDefault="00C3489D" w:rsidP="00C348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820.000 шт.       </w:t>
            </w:r>
          </w:p>
          <w:p w:rsidR="00C3489D" w:rsidRPr="00C3489D" w:rsidRDefault="00C3489D" w:rsidP="00C3489D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C3489D" w:rsidRDefault="00C3489D" w:rsidP="00C3489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Шпріц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Chirana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 100.000 шт.       </w:t>
            </w:r>
          </w:p>
          <w:p w:rsidR="00C3489D" w:rsidRPr="00C3489D" w:rsidRDefault="00C3489D" w:rsidP="00C3489D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C3489D" w:rsidRPr="00C3489D" w:rsidRDefault="00C3489D" w:rsidP="00C3489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489D" w:rsidRPr="00C3489D" w:rsidRDefault="00C3489D" w:rsidP="00C3489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489D" w:rsidRPr="00C3489D" w:rsidRDefault="00C3489D" w:rsidP="00C3489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489D" w:rsidRPr="00C3489D" w:rsidRDefault="00C3489D" w:rsidP="00C3489D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Бинт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марлевый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нестерильный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7м*14см </w:t>
            </w:r>
          </w:p>
          <w:p w:rsidR="00C3489D" w:rsidRDefault="00C3489D" w:rsidP="00C348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360.000 шт.       </w:t>
            </w:r>
          </w:p>
          <w:p w:rsidR="00C3489D" w:rsidRPr="00C3489D" w:rsidRDefault="00C3489D" w:rsidP="00C3489D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C3489D" w:rsidRDefault="00C3489D" w:rsidP="00C3489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Вата 100г н/ст.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гіг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150.000 шт.       </w:t>
            </w:r>
          </w:p>
          <w:p w:rsidR="00C3489D" w:rsidRPr="00C3489D" w:rsidRDefault="00C3489D" w:rsidP="00C3489D">
            <w:pPr>
              <w:rPr>
                <w:rFonts w:ascii="Arial CYR" w:hAnsi="Arial CYR" w:cs="Arial CYR"/>
                <w:i/>
                <w:iCs/>
                <w:sz w:val="20"/>
                <w:szCs w:val="20"/>
                <w:lang w:val="ru-RU"/>
              </w:rPr>
            </w:pPr>
          </w:p>
          <w:p w:rsidR="00C3489D" w:rsidRDefault="00C3489D" w:rsidP="00C3489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Біонол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форте (1л) 15.000 шт.       </w:t>
            </w:r>
          </w:p>
          <w:p w:rsidR="00C3489D" w:rsidRPr="00C3489D" w:rsidRDefault="00C3489D" w:rsidP="00C3489D">
            <w:pPr>
              <w:rPr>
                <w:rFonts w:ascii="Arial CYR" w:hAnsi="Arial CYR" w:cs="Arial CYR"/>
                <w:iCs/>
                <w:sz w:val="20"/>
                <w:szCs w:val="20"/>
                <w:lang w:val="ru-RU"/>
              </w:rPr>
            </w:pPr>
          </w:p>
          <w:p w:rsidR="00C3489D" w:rsidRDefault="00C3489D" w:rsidP="00C3489D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Пергідрол</w:t>
            </w:r>
            <w:proofErr w:type="spellEnd"/>
          </w:p>
          <w:p w:rsidR="00040153" w:rsidRPr="00637407" w:rsidRDefault="00C3489D" w:rsidP="00C3489D">
            <w:pPr>
              <w:spacing w:after="300"/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13.500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литр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    </w:t>
            </w:r>
          </w:p>
          <w:p w:rsidR="00040153" w:rsidRPr="00637407" w:rsidRDefault="00040153" w:rsidP="00413C65">
            <w:pPr>
              <w:spacing w:after="300"/>
            </w:pPr>
          </w:p>
          <w:p w:rsidR="00040153" w:rsidRPr="00637407" w:rsidRDefault="00040153" w:rsidP="00413C65">
            <w:pPr>
              <w:spacing w:after="300"/>
            </w:pPr>
          </w:p>
          <w:p w:rsidR="00040153" w:rsidRPr="00637407" w:rsidRDefault="00040153" w:rsidP="00413C65">
            <w:pPr>
              <w:spacing w:after="300"/>
            </w:pPr>
          </w:p>
          <w:p w:rsidR="00040153" w:rsidRPr="00637407" w:rsidRDefault="00040153" w:rsidP="00413C65">
            <w:pPr>
              <w:spacing w:after="300"/>
            </w:pPr>
          </w:p>
        </w:tc>
        <w:tc>
          <w:tcPr>
            <w:tcW w:w="3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Pr="00EB6917" w:rsidRDefault="00040153" w:rsidP="006845DB">
            <w:pPr>
              <w:spacing w:after="300"/>
              <w:jc w:val="center"/>
            </w:pPr>
          </w:p>
          <w:p w:rsidR="00040153" w:rsidRPr="00EB6917" w:rsidRDefault="00040153" w:rsidP="006845DB">
            <w:pPr>
              <w:spacing w:after="300"/>
              <w:jc w:val="center"/>
            </w:pPr>
          </w:p>
          <w:p w:rsidR="00040153" w:rsidRDefault="00040153" w:rsidP="001E5384">
            <w:pPr>
              <w:spacing w:after="3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040153" w:rsidRPr="001E5384" w:rsidRDefault="00040153" w:rsidP="001E5384">
            <w:pPr>
              <w:spacing w:after="300"/>
              <w:jc w:val="center"/>
              <w:rPr>
                <w:lang w:val="ru-RU"/>
              </w:rPr>
            </w:pPr>
          </w:p>
          <w:p w:rsidR="00040153" w:rsidRPr="00BF2684" w:rsidRDefault="00BF2684" w:rsidP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Pr="00A5779B" w:rsidRDefault="00040153" w:rsidP="00A5779B">
            <w:pPr>
              <w:spacing w:after="300"/>
              <w:rPr>
                <w:lang w:val="ru-RU"/>
              </w:rPr>
            </w:pPr>
          </w:p>
          <w:p w:rsidR="00040153" w:rsidRPr="00BF2684" w:rsidRDefault="00BF2684" w:rsidP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Default="00040153" w:rsidP="005061D3">
            <w:pPr>
              <w:spacing w:after="300"/>
              <w:rPr>
                <w:lang w:val="ru-RU"/>
              </w:rPr>
            </w:pPr>
          </w:p>
          <w:p w:rsidR="00040153" w:rsidRPr="00BF2684" w:rsidRDefault="00BF2684" w:rsidP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  <w:p w:rsidR="00040153" w:rsidRDefault="00040153" w:rsidP="009B3522">
            <w:pPr>
              <w:spacing w:after="300"/>
              <w:jc w:val="center"/>
              <w:rPr>
                <w:lang w:val="en-US"/>
              </w:rPr>
            </w:pPr>
          </w:p>
          <w:p w:rsidR="00040153" w:rsidRPr="009B3522" w:rsidRDefault="00040153" w:rsidP="009B3522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Pr="00BF2684" w:rsidRDefault="00040153" w:rsidP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ru-RU"/>
              </w:rPr>
              <w:t>.</w:t>
            </w:r>
            <w:r w:rsidR="00BF2684">
              <w:rPr>
                <w:lang w:val="en-US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1F5D4B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Pr="004B7A71" w:rsidRDefault="00040153" w:rsidP="004B7A71">
            <w:pPr>
              <w:spacing w:after="300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>
            <w:pPr>
              <w:spacing w:after="300"/>
              <w:jc w:val="center"/>
              <w:rPr>
                <w:lang w:val="ru-RU"/>
              </w:rPr>
            </w:pPr>
          </w:p>
          <w:p w:rsidR="00040153" w:rsidRDefault="00040153" w:rsidP="003C0AEF">
            <w:pPr>
              <w:spacing w:after="300"/>
              <w:rPr>
                <w:lang w:val="ru-RU"/>
              </w:rPr>
            </w:pPr>
          </w:p>
          <w:p w:rsidR="00040153" w:rsidRDefault="00040153" w:rsidP="003C0AEF">
            <w:pPr>
              <w:spacing w:after="300"/>
              <w:rPr>
                <w:lang w:val="ru-RU"/>
              </w:rPr>
            </w:pPr>
          </w:p>
          <w:p w:rsidR="00040153" w:rsidRPr="00EB6917" w:rsidRDefault="00040153" w:rsidP="003C0AEF">
            <w:pPr>
              <w:spacing w:after="300"/>
            </w:pPr>
          </w:p>
          <w:p w:rsidR="00040153" w:rsidRPr="00EB6917" w:rsidRDefault="00040153">
            <w:pPr>
              <w:spacing w:after="300"/>
              <w:jc w:val="center"/>
            </w:pPr>
          </w:p>
          <w:p w:rsidR="00040153" w:rsidRDefault="00040153" w:rsidP="001C170B">
            <w:pPr>
              <w:spacing w:after="300"/>
              <w:rPr>
                <w:lang w:val="ru-RU"/>
              </w:rPr>
            </w:pPr>
          </w:p>
          <w:p w:rsidR="00040153" w:rsidRPr="008402B3" w:rsidRDefault="00040153" w:rsidP="001C170B">
            <w:pPr>
              <w:spacing w:after="300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</w:p>
        </w:tc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153" w:rsidRPr="00EB6917" w:rsidRDefault="00040153" w:rsidP="00BF2684">
            <w:pPr>
              <w:spacing w:after="300"/>
              <w:jc w:val="center"/>
              <w:rPr>
                <w:rStyle w:val="bold"/>
                <w:b/>
                <w:bCs/>
              </w:rPr>
            </w:pPr>
          </w:p>
          <w:p w:rsidR="00040153" w:rsidRPr="00321A58" w:rsidRDefault="00040153" w:rsidP="00BF2684">
            <w:pPr>
              <w:spacing w:after="300"/>
              <w:jc w:val="center"/>
              <w:rPr>
                <w:rStyle w:val="bold"/>
                <w:b/>
                <w:bCs/>
              </w:rPr>
            </w:pPr>
          </w:p>
          <w:p w:rsidR="00040153" w:rsidRPr="00040153" w:rsidRDefault="00040153" w:rsidP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Pr="00321A58" w:rsidRDefault="00040153" w:rsidP="00BF2684">
            <w:pPr>
              <w:spacing w:after="300"/>
              <w:jc w:val="center"/>
              <w:rPr>
                <w:rStyle w:val="bold"/>
                <w:b/>
                <w:bCs/>
              </w:rPr>
            </w:pPr>
          </w:p>
          <w:p w:rsidR="00040153" w:rsidRPr="00BF2684" w:rsidRDefault="00BF2684" w:rsidP="00BF2684">
            <w:pPr>
              <w:spacing w:after="300"/>
              <w:jc w:val="center"/>
              <w:rPr>
                <w:rStyle w:val="bold"/>
                <w:b/>
                <w:bCs/>
                <w:lang w:val="en-US"/>
              </w:rPr>
            </w:pPr>
            <w:r>
              <w:rPr>
                <w:rStyle w:val="bold"/>
                <w:b/>
                <w:bCs/>
                <w:lang w:val="en-US"/>
              </w:rPr>
              <w:t>-</w:t>
            </w:r>
          </w:p>
          <w:p w:rsidR="00040153" w:rsidRPr="00321A58" w:rsidRDefault="00040153" w:rsidP="00BF2684">
            <w:pPr>
              <w:spacing w:after="300"/>
              <w:jc w:val="center"/>
              <w:rPr>
                <w:rStyle w:val="bold"/>
                <w:b/>
                <w:bCs/>
                <w:lang w:val="ru-RU"/>
              </w:rPr>
            </w:pPr>
          </w:p>
          <w:p w:rsidR="00040153" w:rsidRPr="00BF2684" w:rsidRDefault="00BF2684" w:rsidP="00BF2684">
            <w:pPr>
              <w:spacing w:after="300"/>
              <w:jc w:val="center"/>
              <w:rPr>
                <w:rStyle w:val="bold"/>
                <w:b/>
                <w:bCs/>
                <w:lang w:val="en-US"/>
              </w:rPr>
            </w:pPr>
            <w:r>
              <w:rPr>
                <w:rStyle w:val="bold"/>
                <w:b/>
                <w:bCs/>
                <w:lang w:val="en-US"/>
              </w:rPr>
              <w:t>-</w:t>
            </w:r>
          </w:p>
          <w:p w:rsidR="00040153" w:rsidRPr="00A5779B" w:rsidRDefault="00040153" w:rsidP="00BF2684">
            <w:pPr>
              <w:spacing w:after="300"/>
              <w:jc w:val="center"/>
              <w:rPr>
                <w:rStyle w:val="bold"/>
                <w:b/>
                <w:bCs/>
                <w:lang w:val="ru-RU"/>
              </w:rPr>
            </w:pPr>
          </w:p>
          <w:p w:rsidR="00040153" w:rsidRPr="009B3522" w:rsidRDefault="00BF2684" w:rsidP="00BF2684">
            <w:pPr>
              <w:spacing w:after="300"/>
              <w:jc w:val="center"/>
              <w:rPr>
                <w:rStyle w:val="bold"/>
                <w:b/>
                <w:bCs/>
                <w:lang w:val="en-US"/>
              </w:rPr>
            </w:pPr>
            <w:r>
              <w:rPr>
                <w:rStyle w:val="bold"/>
                <w:b/>
                <w:bCs/>
                <w:lang w:val="en-US"/>
              </w:rPr>
              <w:lastRenderedPageBreak/>
              <w:t>-</w:t>
            </w:r>
          </w:p>
          <w:p w:rsidR="00040153" w:rsidRPr="00040153" w:rsidRDefault="00040153" w:rsidP="00BF2684">
            <w:pPr>
              <w:spacing w:after="300"/>
              <w:jc w:val="center"/>
              <w:rPr>
                <w:lang w:val="en-US"/>
              </w:rPr>
            </w:pPr>
          </w:p>
          <w:p w:rsidR="00040153" w:rsidRPr="00BF2684" w:rsidRDefault="00BF2684" w:rsidP="00BF2684">
            <w:pPr>
              <w:spacing w:after="300"/>
              <w:jc w:val="center"/>
              <w:rPr>
                <w:rStyle w:val="bold"/>
                <w:b/>
                <w:bCs/>
                <w:lang w:val="en-US"/>
              </w:rPr>
            </w:pPr>
            <w:r>
              <w:rPr>
                <w:rStyle w:val="bold"/>
                <w:b/>
                <w:bCs/>
                <w:lang w:val="en-US"/>
              </w:rPr>
              <w:t>-</w:t>
            </w:r>
          </w:p>
          <w:p w:rsidR="00040153" w:rsidRPr="00040153" w:rsidRDefault="00BF2684" w:rsidP="00BF2684">
            <w:pPr>
              <w:spacing w:after="30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040153" w:rsidRPr="00321A58" w:rsidRDefault="00040153" w:rsidP="00F2493F">
            <w:pPr>
              <w:spacing w:after="300"/>
              <w:jc w:val="center"/>
              <w:rPr>
                <w:rStyle w:val="bold"/>
                <w:b/>
                <w:bCs/>
              </w:rPr>
            </w:pPr>
          </w:p>
          <w:p w:rsidR="00040153" w:rsidRPr="00BF2684" w:rsidRDefault="00BF2684" w:rsidP="0051333E">
            <w:pPr>
              <w:spacing w:after="300"/>
              <w:jc w:val="center"/>
              <w:rPr>
                <w:rStyle w:val="bold"/>
                <w:b/>
                <w:bCs/>
                <w:lang w:val="en-US"/>
              </w:rPr>
            </w:pPr>
            <w:r>
              <w:rPr>
                <w:rStyle w:val="bold"/>
                <w:b/>
                <w:bCs/>
                <w:lang w:val="en-US"/>
              </w:rPr>
              <w:t>-</w:t>
            </w:r>
          </w:p>
          <w:p w:rsidR="00040153" w:rsidRPr="00AF2FA9" w:rsidRDefault="00040153" w:rsidP="00AF2FA9">
            <w:pPr>
              <w:spacing w:after="300"/>
              <w:rPr>
                <w:rStyle w:val="bold"/>
                <w:b/>
                <w:bCs/>
              </w:rPr>
            </w:pPr>
          </w:p>
          <w:p w:rsidR="00040153" w:rsidRPr="00321A58" w:rsidRDefault="00040153" w:rsidP="0051333E">
            <w:pPr>
              <w:spacing w:after="300"/>
              <w:jc w:val="center"/>
              <w:rPr>
                <w:rStyle w:val="bold"/>
                <w:b/>
                <w:bCs/>
                <w:lang w:val="ru-RU"/>
              </w:rPr>
            </w:pPr>
          </w:p>
          <w:p w:rsidR="00040153" w:rsidRPr="00321A58" w:rsidRDefault="00040153" w:rsidP="0051333E">
            <w:pPr>
              <w:spacing w:after="300"/>
              <w:jc w:val="center"/>
              <w:rPr>
                <w:rStyle w:val="bold"/>
                <w:b/>
                <w:bCs/>
                <w:lang w:val="ru-RU"/>
              </w:rPr>
            </w:pPr>
          </w:p>
          <w:p w:rsidR="00040153" w:rsidRPr="00321A58" w:rsidRDefault="00040153" w:rsidP="0051333E">
            <w:pPr>
              <w:spacing w:after="300"/>
              <w:jc w:val="center"/>
              <w:rPr>
                <w:rStyle w:val="bold"/>
                <w:b/>
                <w:bCs/>
                <w:lang w:val="ru-RU"/>
              </w:rPr>
            </w:pPr>
          </w:p>
          <w:p w:rsidR="00040153" w:rsidRPr="00321A58" w:rsidRDefault="00040153" w:rsidP="0051333E">
            <w:pPr>
              <w:spacing w:after="300"/>
              <w:jc w:val="center"/>
              <w:rPr>
                <w:rStyle w:val="bold"/>
                <w:b/>
                <w:bCs/>
              </w:rPr>
            </w:pPr>
          </w:p>
          <w:p w:rsidR="00040153" w:rsidRPr="00321A58" w:rsidRDefault="00040153" w:rsidP="0013341C">
            <w:pPr>
              <w:spacing w:after="300"/>
              <w:jc w:val="center"/>
              <w:rPr>
                <w:b/>
                <w:lang w:val="ru-RU"/>
              </w:rPr>
            </w:pPr>
          </w:p>
          <w:p w:rsidR="00040153" w:rsidRPr="00321A58" w:rsidRDefault="00040153" w:rsidP="0013341C">
            <w:pPr>
              <w:spacing w:after="300"/>
              <w:jc w:val="center"/>
              <w:rPr>
                <w:b/>
                <w:lang w:val="ru-RU"/>
              </w:rPr>
            </w:pPr>
          </w:p>
          <w:p w:rsidR="00040153" w:rsidRPr="00321A58" w:rsidRDefault="00040153" w:rsidP="0013341C">
            <w:pPr>
              <w:spacing w:after="300"/>
              <w:jc w:val="center"/>
              <w:rPr>
                <w:b/>
                <w:lang w:val="ru-RU"/>
              </w:rPr>
            </w:pPr>
          </w:p>
          <w:p w:rsidR="00040153" w:rsidRPr="00321A58" w:rsidRDefault="00040153" w:rsidP="0013341C">
            <w:pPr>
              <w:spacing w:after="300"/>
              <w:jc w:val="center"/>
              <w:rPr>
                <w:b/>
                <w:lang w:val="ru-RU"/>
              </w:rPr>
            </w:pPr>
          </w:p>
          <w:p w:rsidR="00040153" w:rsidRPr="00321A58" w:rsidRDefault="00040153" w:rsidP="004B7A71">
            <w:pPr>
              <w:spacing w:after="300"/>
              <w:rPr>
                <w:rStyle w:val="bold"/>
                <w:b/>
                <w:bCs/>
                <w:lang w:val="ru-RU"/>
              </w:rPr>
            </w:pPr>
          </w:p>
          <w:p w:rsidR="00040153" w:rsidRDefault="00040153" w:rsidP="00F2493F">
            <w:pPr>
              <w:spacing w:after="300"/>
              <w:jc w:val="center"/>
              <w:rPr>
                <w:rStyle w:val="bold"/>
                <w:b/>
                <w:bCs/>
                <w:lang w:val="ru-RU"/>
              </w:rPr>
            </w:pPr>
          </w:p>
          <w:p w:rsidR="00040153" w:rsidRPr="00321A58" w:rsidRDefault="00040153" w:rsidP="00F2493F">
            <w:pPr>
              <w:spacing w:after="300"/>
              <w:jc w:val="center"/>
              <w:rPr>
                <w:rStyle w:val="bold"/>
                <w:b/>
                <w:bCs/>
                <w:lang w:val="ru-RU"/>
              </w:rPr>
            </w:pPr>
          </w:p>
          <w:p w:rsidR="00040153" w:rsidRPr="00321A58" w:rsidRDefault="00040153" w:rsidP="00F2493F">
            <w:pPr>
              <w:spacing w:after="300"/>
              <w:jc w:val="center"/>
              <w:rPr>
                <w:rStyle w:val="bold"/>
                <w:b/>
                <w:bCs/>
              </w:rPr>
            </w:pPr>
          </w:p>
          <w:p w:rsidR="00040153" w:rsidRDefault="00040153" w:rsidP="00F2493F">
            <w:pPr>
              <w:spacing w:after="300"/>
              <w:jc w:val="center"/>
              <w:rPr>
                <w:rStyle w:val="bold"/>
                <w:b/>
                <w:bCs/>
              </w:rPr>
            </w:pPr>
          </w:p>
          <w:p w:rsidR="00040153" w:rsidRPr="00321A58" w:rsidRDefault="00040153" w:rsidP="00F2493F">
            <w:pPr>
              <w:spacing w:after="300"/>
              <w:jc w:val="center"/>
              <w:rPr>
                <w:rStyle w:val="bold"/>
                <w:b/>
                <w:bCs/>
              </w:rPr>
            </w:pPr>
          </w:p>
          <w:p w:rsidR="00040153" w:rsidRPr="00321A58" w:rsidRDefault="00040153" w:rsidP="00F2493F">
            <w:pPr>
              <w:spacing w:after="300"/>
              <w:jc w:val="center"/>
              <w:rPr>
                <w:rStyle w:val="bold"/>
                <w:b/>
                <w:bCs/>
                <w:lang w:val="ru-RU"/>
              </w:rPr>
            </w:pPr>
          </w:p>
          <w:p w:rsidR="00040153" w:rsidRPr="00321A58" w:rsidRDefault="00040153" w:rsidP="001C170B">
            <w:pPr>
              <w:spacing w:after="300"/>
              <w:rPr>
                <w:rStyle w:val="bold"/>
                <w:b/>
                <w:bCs/>
                <w:lang w:val="ru-RU"/>
              </w:rPr>
            </w:pPr>
          </w:p>
          <w:p w:rsidR="00040153" w:rsidRDefault="00040153" w:rsidP="00F2493F">
            <w:pPr>
              <w:spacing w:after="300"/>
              <w:jc w:val="center"/>
              <w:rPr>
                <w:rStyle w:val="bold"/>
                <w:b/>
                <w:bCs/>
              </w:rPr>
            </w:pPr>
          </w:p>
          <w:p w:rsidR="00040153" w:rsidRPr="00167D5E" w:rsidRDefault="00040153" w:rsidP="00F2493F">
            <w:pPr>
              <w:spacing w:after="300"/>
              <w:jc w:val="center"/>
              <w:rPr>
                <w:rStyle w:val="bold"/>
                <w:b/>
                <w:bCs/>
                <w:lang w:val="en-US"/>
              </w:rPr>
            </w:pPr>
          </w:p>
          <w:p w:rsidR="00040153" w:rsidRDefault="00040153" w:rsidP="00F2493F">
            <w:pPr>
              <w:spacing w:after="300"/>
              <w:jc w:val="center"/>
              <w:rPr>
                <w:lang w:val="ru-RU"/>
              </w:rPr>
            </w:pPr>
          </w:p>
          <w:p w:rsidR="00040153" w:rsidRPr="00F2493F" w:rsidRDefault="00040153" w:rsidP="00F2493F">
            <w:pPr>
              <w:spacing w:after="300"/>
              <w:jc w:val="center"/>
              <w:rPr>
                <w:lang w:val="ru-RU"/>
              </w:rPr>
            </w:pPr>
          </w:p>
        </w:tc>
      </w:tr>
    </w:tbl>
    <w:p w:rsidR="00637407" w:rsidRDefault="00637407"/>
    <w:p w:rsidR="00EA06EC" w:rsidRDefault="00EA06EC"/>
    <w:sectPr w:rsidR="00EA06EC" w:rsidSect="00637407">
      <w:pgSz w:w="16838" w:h="11906" w:orient="landscape"/>
      <w:pgMar w:top="36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F4730"/>
    <w:rsid w:val="000115CF"/>
    <w:rsid w:val="00040153"/>
    <w:rsid w:val="000551E8"/>
    <w:rsid w:val="0008724A"/>
    <w:rsid w:val="000B1A17"/>
    <w:rsid w:val="000D447A"/>
    <w:rsid w:val="000E3818"/>
    <w:rsid w:val="000F04E0"/>
    <w:rsid w:val="0010233A"/>
    <w:rsid w:val="00106872"/>
    <w:rsid w:val="0013341C"/>
    <w:rsid w:val="00141CC2"/>
    <w:rsid w:val="00150C74"/>
    <w:rsid w:val="00154EA6"/>
    <w:rsid w:val="00157F70"/>
    <w:rsid w:val="00160645"/>
    <w:rsid w:val="00163514"/>
    <w:rsid w:val="00166091"/>
    <w:rsid w:val="00167D5E"/>
    <w:rsid w:val="00172925"/>
    <w:rsid w:val="001C170B"/>
    <w:rsid w:val="001D4210"/>
    <w:rsid w:val="001E5384"/>
    <w:rsid w:val="001F5D4B"/>
    <w:rsid w:val="00200B4D"/>
    <w:rsid w:val="00227D74"/>
    <w:rsid w:val="00271695"/>
    <w:rsid w:val="00285A45"/>
    <w:rsid w:val="002A4054"/>
    <w:rsid w:val="002E34F1"/>
    <w:rsid w:val="00304630"/>
    <w:rsid w:val="00316396"/>
    <w:rsid w:val="00321A58"/>
    <w:rsid w:val="003221CD"/>
    <w:rsid w:val="003264A6"/>
    <w:rsid w:val="0033690F"/>
    <w:rsid w:val="00352895"/>
    <w:rsid w:val="003647AB"/>
    <w:rsid w:val="003B1300"/>
    <w:rsid w:val="003B1874"/>
    <w:rsid w:val="003B1B88"/>
    <w:rsid w:val="003B533E"/>
    <w:rsid w:val="003C0AEF"/>
    <w:rsid w:val="003E7FEB"/>
    <w:rsid w:val="004005A6"/>
    <w:rsid w:val="004021F2"/>
    <w:rsid w:val="00413C65"/>
    <w:rsid w:val="00440644"/>
    <w:rsid w:val="00491A53"/>
    <w:rsid w:val="004A3335"/>
    <w:rsid w:val="004B7A71"/>
    <w:rsid w:val="004C345E"/>
    <w:rsid w:val="004E2712"/>
    <w:rsid w:val="004E3D23"/>
    <w:rsid w:val="005061D3"/>
    <w:rsid w:val="0050784C"/>
    <w:rsid w:val="0051333E"/>
    <w:rsid w:val="00555B59"/>
    <w:rsid w:val="00556897"/>
    <w:rsid w:val="005C45CB"/>
    <w:rsid w:val="005C6133"/>
    <w:rsid w:val="005F5244"/>
    <w:rsid w:val="00613305"/>
    <w:rsid w:val="006243FD"/>
    <w:rsid w:val="00633469"/>
    <w:rsid w:val="006356DD"/>
    <w:rsid w:val="00637407"/>
    <w:rsid w:val="00653CEC"/>
    <w:rsid w:val="00655713"/>
    <w:rsid w:val="0067776D"/>
    <w:rsid w:val="00682525"/>
    <w:rsid w:val="006845DB"/>
    <w:rsid w:val="006A3A86"/>
    <w:rsid w:val="006A6A8F"/>
    <w:rsid w:val="006E2AD6"/>
    <w:rsid w:val="00710E75"/>
    <w:rsid w:val="007255B1"/>
    <w:rsid w:val="00771819"/>
    <w:rsid w:val="00771858"/>
    <w:rsid w:val="00795898"/>
    <w:rsid w:val="007F5F78"/>
    <w:rsid w:val="007F7811"/>
    <w:rsid w:val="008078DB"/>
    <w:rsid w:val="008402B3"/>
    <w:rsid w:val="008700B4"/>
    <w:rsid w:val="008A61A5"/>
    <w:rsid w:val="008E35AB"/>
    <w:rsid w:val="00902484"/>
    <w:rsid w:val="00903D62"/>
    <w:rsid w:val="00933038"/>
    <w:rsid w:val="00933921"/>
    <w:rsid w:val="00935C2D"/>
    <w:rsid w:val="00944766"/>
    <w:rsid w:val="00944F46"/>
    <w:rsid w:val="0096133D"/>
    <w:rsid w:val="00992EA6"/>
    <w:rsid w:val="009A7050"/>
    <w:rsid w:val="009B3522"/>
    <w:rsid w:val="009C5507"/>
    <w:rsid w:val="009D296C"/>
    <w:rsid w:val="009E0B9E"/>
    <w:rsid w:val="009F41F6"/>
    <w:rsid w:val="00A064E7"/>
    <w:rsid w:val="00A25B07"/>
    <w:rsid w:val="00A4417A"/>
    <w:rsid w:val="00A5779B"/>
    <w:rsid w:val="00A915DA"/>
    <w:rsid w:val="00AB0F4F"/>
    <w:rsid w:val="00AB25CE"/>
    <w:rsid w:val="00AB300C"/>
    <w:rsid w:val="00AC70E0"/>
    <w:rsid w:val="00AE42FA"/>
    <w:rsid w:val="00AF2350"/>
    <w:rsid w:val="00AF2B94"/>
    <w:rsid w:val="00AF2FA9"/>
    <w:rsid w:val="00B35073"/>
    <w:rsid w:val="00B53ECB"/>
    <w:rsid w:val="00B60040"/>
    <w:rsid w:val="00B679BD"/>
    <w:rsid w:val="00B7725B"/>
    <w:rsid w:val="00B93EBB"/>
    <w:rsid w:val="00BA18D8"/>
    <w:rsid w:val="00BD2CE7"/>
    <w:rsid w:val="00BF2684"/>
    <w:rsid w:val="00C10681"/>
    <w:rsid w:val="00C3489D"/>
    <w:rsid w:val="00C46AFC"/>
    <w:rsid w:val="00C5208E"/>
    <w:rsid w:val="00C830F8"/>
    <w:rsid w:val="00C954B0"/>
    <w:rsid w:val="00CA6E49"/>
    <w:rsid w:val="00CB0AD8"/>
    <w:rsid w:val="00CB0E21"/>
    <w:rsid w:val="00CB254F"/>
    <w:rsid w:val="00CB75F4"/>
    <w:rsid w:val="00CE72F2"/>
    <w:rsid w:val="00CF4AA3"/>
    <w:rsid w:val="00D14854"/>
    <w:rsid w:val="00D27EB8"/>
    <w:rsid w:val="00D75933"/>
    <w:rsid w:val="00D768D3"/>
    <w:rsid w:val="00D8133A"/>
    <w:rsid w:val="00D875B8"/>
    <w:rsid w:val="00D937B3"/>
    <w:rsid w:val="00DA7BBB"/>
    <w:rsid w:val="00DC091F"/>
    <w:rsid w:val="00DC54D0"/>
    <w:rsid w:val="00E36CBA"/>
    <w:rsid w:val="00E4397A"/>
    <w:rsid w:val="00E5349F"/>
    <w:rsid w:val="00E66074"/>
    <w:rsid w:val="00E71764"/>
    <w:rsid w:val="00E93F03"/>
    <w:rsid w:val="00EA06EC"/>
    <w:rsid w:val="00EB6917"/>
    <w:rsid w:val="00EC68F8"/>
    <w:rsid w:val="00ED3893"/>
    <w:rsid w:val="00EF0E0A"/>
    <w:rsid w:val="00EF17DE"/>
    <w:rsid w:val="00EF4730"/>
    <w:rsid w:val="00F05269"/>
    <w:rsid w:val="00F2493F"/>
    <w:rsid w:val="00F25EE8"/>
    <w:rsid w:val="00F35CCA"/>
    <w:rsid w:val="00F4160E"/>
    <w:rsid w:val="00F44D49"/>
    <w:rsid w:val="00F47EA3"/>
    <w:rsid w:val="00F724FC"/>
    <w:rsid w:val="00F74DCE"/>
    <w:rsid w:val="00F95948"/>
    <w:rsid w:val="00FA2F19"/>
    <w:rsid w:val="00FB712A"/>
    <w:rsid w:val="00FC0DA0"/>
    <w:rsid w:val="00FC550F"/>
    <w:rsid w:val="00FE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50"/>
    <w:rPr>
      <w:sz w:val="24"/>
      <w:szCs w:val="24"/>
      <w:lang w:val="uk-UA"/>
    </w:rPr>
  </w:style>
  <w:style w:type="paragraph" w:styleId="2">
    <w:name w:val="heading 2"/>
    <w:basedOn w:val="a"/>
    <w:qFormat/>
    <w:rsid w:val="00285A45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285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8437-0A4B-46C2-8B44-8A706984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User</dc:creator>
  <cp:lastModifiedBy>FUJITSU</cp:lastModifiedBy>
  <cp:revision>4</cp:revision>
  <cp:lastPrinted>2020-01-10T09:39:00Z</cp:lastPrinted>
  <dcterms:created xsi:type="dcterms:W3CDTF">2022-01-10T08:48:00Z</dcterms:created>
  <dcterms:modified xsi:type="dcterms:W3CDTF">2022-01-10T08:54:00Z</dcterms:modified>
</cp:coreProperties>
</file>